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FB" w:rsidRDefault="00D250FB" w:rsidP="00D250FB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КИРОВСКАЯ ОБЛАСТЬ КОТЕЛЬНИЧСКИЙ РАЙОН</w:t>
      </w:r>
    </w:p>
    <w:p w:rsidR="00D250FB" w:rsidRDefault="00D250FB" w:rsidP="00D250FB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АДМИНИСТРАЦИЯ АЛЕКСАНДРОВСКОГО СЕЛЬСКОГО ПОСЕЛЕНИЯ</w:t>
      </w:r>
    </w:p>
    <w:p w:rsidR="00D250FB" w:rsidRDefault="00D250FB" w:rsidP="00D250FB">
      <w:pPr>
        <w:jc w:val="center"/>
        <w:rPr>
          <w:sz w:val="36"/>
        </w:rPr>
      </w:pPr>
    </w:p>
    <w:p w:rsidR="00D250FB" w:rsidRDefault="00D250FB" w:rsidP="00D250FB">
      <w:pPr>
        <w:jc w:val="center"/>
        <w:rPr>
          <w:sz w:val="36"/>
        </w:rPr>
      </w:pPr>
      <w:r>
        <w:rPr>
          <w:b/>
          <w:sz w:val="32"/>
        </w:rPr>
        <w:t xml:space="preserve">ПОСТАНОВЛЕНИЕ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D250FB" w:rsidTr="00A408F8">
        <w:tc>
          <w:tcPr>
            <w:tcW w:w="1710" w:type="dxa"/>
            <w:tcBorders>
              <w:bottom w:val="single" w:sz="1" w:space="0" w:color="000000"/>
            </w:tcBorders>
          </w:tcPr>
          <w:p w:rsidR="00D250FB" w:rsidRDefault="00D250FB" w:rsidP="00A408F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D250FB" w:rsidRDefault="00D250FB" w:rsidP="00A408F8">
            <w:pPr>
              <w:pStyle w:val="a7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D250FB" w:rsidRDefault="00D250FB" w:rsidP="00A408F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50FB" w:rsidTr="00A408F8">
        <w:tc>
          <w:tcPr>
            <w:tcW w:w="1710" w:type="dxa"/>
          </w:tcPr>
          <w:p w:rsidR="00D250FB" w:rsidRDefault="00D250FB" w:rsidP="00A408F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D250FB" w:rsidRPr="002E08FE" w:rsidRDefault="00D250FB" w:rsidP="00A408F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2E08FE">
              <w:rPr>
                <w:sz w:val="28"/>
                <w:szCs w:val="28"/>
              </w:rPr>
              <w:t>с</w:t>
            </w:r>
            <w:proofErr w:type="gramStart"/>
            <w:r w:rsidRPr="002E08FE">
              <w:rPr>
                <w:sz w:val="28"/>
                <w:szCs w:val="28"/>
              </w:rPr>
              <w:t>.А</w:t>
            </w:r>
            <w:proofErr w:type="gramEnd"/>
            <w:r w:rsidRPr="002E08FE">
              <w:rPr>
                <w:sz w:val="28"/>
                <w:szCs w:val="28"/>
              </w:rPr>
              <w:t xml:space="preserve">лександровское </w:t>
            </w:r>
          </w:p>
        </w:tc>
        <w:tc>
          <w:tcPr>
            <w:tcW w:w="1697" w:type="dxa"/>
          </w:tcPr>
          <w:p w:rsidR="00D250FB" w:rsidRDefault="00D250FB" w:rsidP="00A408F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A4446" w:rsidRDefault="008A4446" w:rsidP="00BC0F18">
      <w:pPr>
        <w:pStyle w:val="a3"/>
        <w:spacing w:after="0" w:line="240" w:lineRule="auto"/>
        <w:ind w:firstLine="567"/>
        <w:jc w:val="center"/>
        <w:rPr>
          <w:rFonts w:cs="Times New Roman"/>
        </w:rPr>
      </w:pPr>
    </w:p>
    <w:p w:rsidR="008A4446" w:rsidRPr="00D250FB" w:rsidRDefault="008A4446" w:rsidP="00D250FB">
      <w:pPr>
        <w:pStyle w:val="Default"/>
        <w:jc w:val="center"/>
        <w:rPr>
          <w:rFonts w:ascii="Times New Roman" w:hAnsi="Times New Roman"/>
          <w:sz w:val="28"/>
          <w:szCs w:val="28"/>
        </w:rPr>
      </w:pPr>
      <w:r w:rsidRPr="00D250FB">
        <w:rPr>
          <w:rFonts w:ascii="Times New Roman" w:hAnsi="Times New Roman"/>
          <w:b/>
          <w:bCs/>
          <w:sz w:val="28"/>
          <w:szCs w:val="28"/>
        </w:rPr>
        <w:t>Об утверждении Плана мероприятий по обследованию</w:t>
      </w:r>
    </w:p>
    <w:p w:rsidR="008A4446" w:rsidRPr="00D250FB" w:rsidRDefault="008A4446" w:rsidP="00D250FB">
      <w:pPr>
        <w:pStyle w:val="Default"/>
        <w:jc w:val="center"/>
        <w:rPr>
          <w:rFonts w:ascii="Times New Roman" w:hAnsi="Times New Roman"/>
          <w:sz w:val="28"/>
          <w:szCs w:val="28"/>
        </w:rPr>
      </w:pPr>
      <w:r w:rsidRPr="00D250FB">
        <w:rPr>
          <w:rFonts w:ascii="Times New Roman" w:hAnsi="Times New Roman"/>
          <w:b/>
          <w:bCs/>
          <w:sz w:val="28"/>
          <w:szCs w:val="28"/>
        </w:rPr>
        <w:t xml:space="preserve">жилых помещений инвалидов и общего имущества </w:t>
      </w:r>
      <w:proofErr w:type="gramStart"/>
      <w:r w:rsidRPr="00D250FB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</w:p>
    <w:p w:rsidR="008A4446" w:rsidRPr="00D250FB" w:rsidRDefault="008A4446" w:rsidP="00D250FB">
      <w:pPr>
        <w:pStyle w:val="Default"/>
        <w:jc w:val="center"/>
        <w:rPr>
          <w:rFonts w:ascii="Times New Roman" w:hAnsi="Times New Roman"/>
          <w:sz w:val="28"/>
          <w:szCs w:val="28"/>
        </w:rPr>
      </w:pPr>
      <w:r w:rsidRPr="00D250FB">
        <w:rPr>
          <w:rFonts w:ascii="Times New Roman" w:hAnsi="Times New Roman"/>
          <w:b/>
          <w:bCs/>
          <w:sz w:val="28"/>
          <w:szCs w:val="28"/>
        </w:rPr>
        <w:t xml:space="preserve">многоквартирных </w:t>
      </w:r>
      <w:proofErr w:type="gramStart"/>
      <w:r w:rsidRPr="00D250FB">
        <w:rPr>
          <w:rFonts w:ascii="Times New Roman" w:hAnsi="Times New Roman"/>
          <w:b/>
          <w:bCs/>
          <w:sz w:val="28"/>
          <w:szCs w:val="28"/>
        </w:rPr>
        <w:t>домах</w:t>
      </w:r>
      <w:proofErr w:type="gramEnd"/>
      <w:r w:rsidRPr="00D250FB">
        <w:rPr>
          <w:rFonts w:ascii="Times New Roman" w:hAnsi="Times New Roman"/>
          <w:b/>
          <w:bCs/>
          <w:sz w:val="28"/>
          <w:szCs w:val="28"/>
        </w:rPr>
        <w:t>, в которых проживают инвалиды,</w:t>
      </w:r>
    </w:p>
    <w:p w:rsidR="008A4446" w:rsidRPr="00D250FB" w:rsidRDefault="008A4446" w:rsidP="00D250FB">
      <w:pPr>
        <w:pStyle w:val="Default"/>
        <w:jc w:val="center"/>
        <w:rPr>
          <w:rFonts w:ascii="Times New Roman" w:hAnsi="Times New Roman"/>
          <w:sz w:val="28"/>
          <w:szCs w:val="28"/>
        </w:rPr>
      </w:pPr>
      <w:r w:rsidRPr="00D250FB">
        <w:rPr>
          <w:rFonts w:ascii="Times New Roman" w:hAnsi="Times New Roman"/>
          <w:b/>
          <w:bCs/>
          <w:sz w:val="28"/>
          <w:szCs w:val="28"/>
        </w:rPr>
        <w:t>входящих в состав муниципального жилищного фонда,</w:t>
      </w:r>
    </w:p>
    <w:p w:rsidR="008A4446" w:rsidRPr="00D250FB" w:rsidRDefault="008A4446" w:rsidP="00D250FB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 w:rsidRPr="00D250FB">
        <w:rPr>
          <w:rFonts w:ascii="Times New Roman" w:hAnsi="Times New Roman"/>
          <w:b/>
          <w:bCs/>
          <w:sz w:val="28"/>
          <w:szCs w:val="28"/>
        </w:rPr>
        <w:t xml:space="preserve">а также частного жилищного фонда, в целях их приспособления с учетом потребностей инвалидов и обеспечения </w:t>
      </w:r>
      <w:r w:rsidRPr="00D250FB">
        <w:rPr>
          <w:rFonts w:ascii="Times New Roman" w:hAnsi="Times New Roman"/>
          <w:sz w:val="28"/>
          <w:szCs w:val="28"/>
        </w:rPr>
        <w:t xml:space="preserve"> </w:t>
      </w:r>
      <w:r w:rsidRPr="00D250FB">
        <w:rPr>
          <w:rFonts w:ascii="Times New Roman" w:hAnsi="Times New Roman"/>
          <w:b/>
          <w:bCs/>
          <w:sz w:val="28"/>
          <w:szCs w:val="28"/>
        </w:rPr>
        <w:t>условий их доступности для инвалидов на 2018 год</w:t>
      </w:r>
    </w:p>
    <w:p w:rsidR="008A4446" w:rsidRPr="00D250FB" w:rsidRDefault="008A4446" w:rsidP="00D250FB">
      <w:pPr>
        <w:pStyle w:val="Default"/>
        <w:jc w:val="center"/>
        <w:rPr>
          <w:rFonts w:ascii="Times New Roman" w:hAnsi="Times New Roman"/>
          <w:sz w:val="28"/>
          <w:szCs w:val="28"/>
        </w:rPr>
      </w:pPr>
    </w:p>
    <w:p w:rsidR="008A4446" w:rsidRDefault="008A4446" w:rsidP="008E26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7, 43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09.07. 2016 № 649 «О мерах по приспособлению жилых помещений и общего имущества в многоквартирном доме с учетом потребностей инвалидов» администрация  </w:t>
      </w:r>
      <w:r w:rsidR="00D250FB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 xml:space="preserve">  сельского поселения ПОСТАНОВЛЯЕТ: </w:t>
      </w:r>
    </w:p>
    <w:p w:rsidR="008A4446" w:rsidRDefault="008A4446" w:rsidP="008E26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на 2018 -2022 год согласно приложению. </w:t>
      </w:r>
    </w:p>
    <w:p w:rsidR="008A4446" w:rsidRDefault="008A4446" w:rsidP="008E261A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2. Опубликовать настоящее постановление в </w:t>
      </w:r>
      <w:r w:rsidR="00C145B1">
        <w:rPr>
          <w:sz w:val="28"/>
          <w:szCs w:val="28"/>
        </w:rPr>
        <w:t>«И</w:t>
      </w:r>
      <w:r>
        <w:rPr>
          <w:sz w:val="28"/>
          <w:szCs w:val="28"/>
        </w:rPr>
        <w:t>нформационном бюллетене и в сети интернет.</w:t>
      </w:r>
    </w:p>
    <w:tbl>
      <w:tblPr>
        <w:tblW w:w="9606" w:type="dxa"/>
        <w:tblInd w:w="-106" w:type="dxa"/>
        <w:tblLayout w:type="fixed"/>
        <w:tblLook w:val="0000"/>
      </w:tblPr>
      <w:tblGrid>
        <w:gridCol w:w="9606"/>
      </w:tblGrid>
      <w:tr w:rsidR="008A4446" w:rsidRPr="007E4C1B">
        <w:trPr>
          <w:trHeight w:val="289"/>
        </w:trPr>
        <w:tc>
          <w:tcPr>
            <w:tcW w:w="9606" w:type="dxa"/>
          </w:tcPr>
          <w:p w:rsidR="008A4446" w:rsidRPr="007E4C1B" w:rsidRDefault="008A4446">
            <w:pPr>
              <w:pStyle w:val="Default"/>
              <w:rPr>
                <w:sz w:val="28"/>
                <w:szCs w:val="28"/>
              </w:rPr>
            </w:pPr>
            <w:r w:rsidRPr="007E4C1B">
              <w:rPr>
                <w:sz w:val="28"/>
                <w:szCs w:val="28"/>
              </w:rPr>
              <w:t xml:space="preserve">3.Настоящее </w:t>
            </w:r>
            <w:r w:rsidR="00BF1E47">
              <w:rPr>
                <w:sz w:val="28"/>
                <w:szCs w:val="28"/>
              </w:rPr>
              <w:t>постановление</w:t>
            </w:r>
            <w:r w:rsidRPr="007E4C1B">
              <w:rPr>
                <w:sz w:val="28"/>
                <w:szCs w:val="28"/>
              </w:rPr>
              <w:t xml:space="preserve"> вступает в силу со дня его официального опубликования.</w:t>
            </w:r>
          </w:p>
          <w:p w:rsidR="008A4446" w:rsidRPr="007E4C1B" w:rsidRDefault="008A4446">
            <w:pPr>
              <w:pStyle w:val="Default"/>
              <w:rPr>
                <w:sz w:val="28"/>
                <w:szCs w:val="28"/>
              </w:rPr>
            </w:pPr>
          </w:p>
          <w:p w:rsidR="008A4446" w:rsidRPr="007E4C1B" w:rsidRDefault="008A4446">
            <w:pPr>
              <w:pStyle w:val="Default"/>
              <w:rPr>
                <w:sz w:val="28"/>
                <w:szCs w:val="28"/>
              </w:rPr>
            </w:pPr>
            <w:r w:rsidRPr="007E4C1B">
              <w:rPr>
                <w:sz w:val="28"/>
                <w:szCs w:val="28"/>
              </w:rPr>
              <w:t xml:space="preserve"> Глава </w:t>
            </w:r>
            <w:r w:rsidR="00D250FB">
              <w:rPr>
                <w:sz w:val="28"/>
                <w:szCs w:val="28"/>
              </w:rPr>
              <w:t>Александровского</w:t>
            </w:r>
          </w:p>
          <w:p w:rsidR="008A4446" w:rsidRPr="007E4C1B" w:rsidRDefault="008A4446" w:rsidP="00D250FB">
            <w:pPr>
              <w:pStyle w:val="Default"/>
              <w:rPr>
                <w:sz w:val="28"/>
                <w:szCs w:val="28"/>
              </w:rPr>
            </w:pPr>
            <w:r w:rsidRPr="007E4C1B">
              <w:rPr>
                <w:sz w:val="28"/>
                <w:szCs w:val="28"/>
              </w:rPr>
              <w:t xml:space="preserve">  сельского поселения                                  </w:t>
            </w:r>
            <w:r w:rsidR="00D250FB">
              <w:rPr>
                <w:sz w:val="28"/>
                <w:szCs w:val="28"/>
              </w:rPr>
              <w:t xml:space="preserve">В.Д.Степанова </w:t>
            </w:r>
          </w:p>
        </w:tc>
      </w:tr>
    </w:tbl>
    <w:p w:rsidR="008A4446" w:rsidRDefault="008A4446"/>
    <w:p w:rsidR="008A4446" w:rsidRDefault="008A4446"/>
    <w:p w:rsidR="008A4446" w:rsidRDefault="008A4446"/>
    <w:p w:rsidR="008A4446" w:rsidRDefault="008A4446" w:rsidP="00DD05A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Приложение </w:t>
      </w:r>
    </w:p>
    <w:p w:rsidR="008A4446" w:rsidRDefault="008A4446" w:rsidP="00DD05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УТВЕРЖДЕНО </w:t>
      </w:r>
    </w:p>
    <w:p w:rsidR="008A4446" w:rsidRDefault="008A4446" w:rsidP="00DD05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</w:t>
      </w:r>
    </w:p>
    <w:p w:rsidR="008A4446" w:rsidRDefault="008A4446" w:rsidP="00DD05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администрации </w:t>
      </w:r>
      <w:r w:rsidR="00BF1E47">
        <w:rPr>
          <w:sz w:val="28"/>
          <w:szCs w:val="28"/>
        </w:rPr>
        <w:t xml:space="preserve">Александровского </w:t>
      </w:r>
    </w:p>
    <w:p w:rsidR="008A4446" w:rsidRDefault="008A4446" w:rsidP="00DD05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сельского поселения </w:t>
      </w:r>
    </w:p>
    <w:p w:rsidR="008A4446" w:rsidRDefault="008A4446" w:rsidP="00DD05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F1E47">
        <w:rPr>
          <w:sz w:val="28"/>
          <w:szCs w:val="28"/>
        </w:rPr>
        <w:t xml:space="preserve">                           от 01.10.2018  № 60</w:t>
      </w:r>
    </w:p>
    <w:p w:rsidR="008A4446" w:rsidRDefault="008A4446" w:rsidP="00DD05A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Л А Н </w:t>
      </w:r>
    </w:p>
    <w:tbl>
      <w:tblPr>
        <w:tblW w:w="16544" w:type="dxa"/>
        <w:tblInd w:w="-106" w:type="dxa"/>
        <w:tblLayout w:type="fixed"/>
        <w:tblLook w:val="0000"/>
      </w:tblPr>
      <w:tblGrid>
        <w:gridCol w:w="10031"/>
        <w:gridCol w:w="2171"/>
        <w:gridCol w:w="2171"/>
        <w:gridCol w:w="2171"/>
      </w:tblGrid>
      <w:tr w:rsidR="008A4446" w:rsidRPr="007E4C1B">
        <w:trPr>
          <w:trHeight w:val="1489"/>
        </w:trPr>
        <w:tc>
          <w:tcPr>
            <w:tcW w:w="10031" w:type="dxa"/>
          </w:tcPr>
          <w:p w:rsidR="008A4446" w:rsidRPr="007E4C1B" w:rsidRDefault="008A4446" w:rsidP="007C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C1B">
              <w:rPr>
                <w:rFonts w:ascii="Times New Roman" w:hAnsi="Times New Roman" w:cs="Times New Roman"/>
                <w:sz w:val="28"/>
                <w:szCs w:val="28"/>
              </w:rPr>
              <w:t>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инвалидов.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129"/>
              <w:gridCol w:w="3686"/>
              <w:gridCol w:w="2450"/>
              <w:gridCol w:w="1802"/>
            </w:tblGrid>
            <w:tr w:rsidR="008A4446" w:rsidRPr="007E4C1B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E4C1B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7E4C1B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  <w:r w:rsidRPr="007E4C1B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7E4C1B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E4C1B">
                    <w:rPr>
                      <w:rFonts w:ascii="Times New Roman" w:hAnsi="Times New Roman" w:cs="Times New Roman"/>
                    </w:rPr>
                    <w:t>Мероприятие</w:t>
                  </w:r>
                </w:p>
              </w:tc>
              <w:tc>
                <w:tcPr>
                  <w:tcW w:w="2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E4C1B">
                    <w:rPr>
                      <w:rFonts w:ascii="Times New Roman" w:hAnsi="Times New Roman" w:cs="Times New Roman"/>
                    </w:rPr>
                    <w:t>Срок исполнения</w:t>
                  </w:r>
                </w:p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E4C1B">
                    <w:rPr>
                      <w:rFonts w:ascii="Times New Roman" w:hAnsi="Times New Roman" w:cs="Times New Roman"/>
                    </w:rPr>
                    <w:t>мероприятия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E4C1B">
                    <w:rPr>
                      <w:rFonts w:ascii="Times New Roman" w:hAnsi="Times New Roman" w:cs="Times New Roman"/>
                    </w:rPr>
                    <w:t>Ответственный</w:t>
                  </w:r>
                </w:p>
              </w:tc>
            </w:tr>
            <w:tr w:rsidR="008A4446" w:rsidRPr="007E4C1B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Уточнение места жительства</w:t>
                  </w:r>
                </w:p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инвалидов по категориям, предусмотренных постановлением Правительства РФ от 09.07.2016 №649, а именно:</w:t>
                  </w:r>
                </w:p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      </w:r>
                </w:p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-со стойкими расстройствами функции слуха, сопряженными с необходимостью использования вспомогательных средств;</w:t>
                  </w:r>
                </w:p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-со стойкими расстройствами функции зрения, сопряженными с необходимостью использования собаки-проводника, иных вспомогательных средств;</w:t>
                  </w:r>
                </w:p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 задержками в развитии и другими нарушениями функций организма человека</w:t>
                  </w:r>
                </w:p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446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A4446" w:rsidRPr="00124D65" w:rsidRDefault="008A4446" w:rsidP="00124D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 1 квартала каждого года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комиссия по обследованию жилых помещений инвалидов</w:t>
                  </w:r>
                </w:p>
              </w:tc>
            </w:tr>
            <w:tr w:rsidR="008A4446" w:rsidRPr="007E4C1B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запрос документов о характеристиках жилого помещения инвалида, общего имущества в многоквартирном доме, в котором проживает инвали</w:t>
                  </w:r>
                  <w:proofErr w:type="gramStart"/>
                  <w:r w:rsidRPr="007E4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д(</w:t>
                  </w:r>
                  <w:proofErr w:type="gramEnd"/>
                  <w:r w:rsidRPr="007E4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технический паспорт(технический план), </w:t>
                  </w:r>
                  <w:r w:rsidRPr="007E4C1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кадастровый паспорт и иные документы</w:t>
                  </w:r>
                </w:p>
              </w:tc>
              <w:tc>
                <w:tcPr>
                  <w:tcW w:w="2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446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A4446" w:rsidRPr="00124D65" w:rsidRDefault="008A4446" w:rsidP="00124D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 2 квартала каждого года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комиссия по обследованию жилых помещений инвалидов</w:t>
                  </w:r>
                </w:p>
              </w:tc>
            </w:tr>
            <w:tr w:rsidR="008A4446" w:rsidRPr="007E4C1B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1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графика обследования жилых помещений инвалидов и общего имущества в многоквартирных домах, в которых проживают инвалиды</w:t>
                  </w:r>
                </w:p>
              </w:tc>
              <w:tc>
                <w:tcPr>
                  <w:tcW w:w="2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 2 квартала каждого года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комиссия по обследованию жилых помещений инвалидов</w:t>
                  </w:r>
                </w:p>
              </w:tc>
            </w:tr>
            <w:tr w:rsidR="008A4446" w:rsidRPr="007E4C1B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Обследование жилых помещений инвалидов и общего имущества в  многоквартирных домах, в которых проживают инвалиды, входящих в состав муниципального жилищного фонда, а также частного жилищного фонда с составлением акта обследования жилого помещения.</w:t>
                  </w:r>
                </w:p>
              </w:tc>
              <w:tc>
                <w:tcPr>
                  <w:tcW w:w="2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июня каждого года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комиссия по обследованию жилых помещений инвалидов</w:t>
                  </w:r>
                </w:p>
              </w:tc>
            </w:tr>
            <w:tr w:rsidR="008A4446" w:rsidRPr="007E4C1B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встречи с гражданам</w:t>
                  </w:r>
                  <w:proofErr w:type="gramStart"/>
                  <w:r w:rsidRPr="007E4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и(</w:t>
                  </w:r>
                  <w:proofErr w:type="gramEnd"/>
                  <w:r w:rsidRPr="007E4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признанными инвалидами) в целях выявления конкретных потребностей в отношении приспособления жилого помещения</w:t>
                  </w:r>
                </w:p>
              </w:tc>
              <w:tc>
                <w:tcPr>
                  <w:tcW w:w="2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комиссия по обследованию жилых помещений инвалидов</w:t>
                  </w:r>
                </w:p>
              </w:tc>
            </w:tr>
            <w:tr w:rsidR="008A4446" w:rsidRPr="007E4C1B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Заседание комиссии и подведение итогов обследования</w:t>
                  </w:r>
                </w:p>
              </w:tc>
              <w:tc>
                <w:tcPr>
                  <w:tcW w:w="2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 проведения обследования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комиссия по обследованию жилых помещений инвалидов</w:t>
                  </w:r>
                </w:p>
              </w:tc>
            </w:tr>
            <w:tr w:rsidR="008A4446" w:rsidRPr="007E4C1B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заключения муниципальной комиссии о возможности приспособления жилого помещения инвалида и общего имущества в многоквартирном доме, в котором проживает инвалид, главе для принятия решений</w:t>
                  </w:r>
                </w:p>
              </w:tc>
              <w:tc>
                <w:tcPr>
                  <w:tcW w:w="2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10 дней после принятия заключения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446" w:rsidRPr="007E4C1B" w:rsidRDefault="008A4446" w:rsidP="007E4C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комиссия по обследованию жилых помещений инвалидов</w:t>
                  </w:r>
                </w:p>
              </w:tc>
            </w:tr>
          </w:tbl>
          <w:p w:rsidR="008A4446" w:rsidRPr="007E4C1B" w:rsidRDefault="008A4446" w:rsidP="007C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8A4446" w:rsidRPr="007E4C1B" w:rsidRDefault="008A44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71" w:type="dxa"/>
          </w:tcPr>
          <w:p w:rsidR="008A4446" w:rsidRPr="007E4C1B" w:rsidRDefault="008A44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71" w:type="dxa"/>
          </w:tcPr>
          <w:p w:rsidR="008A4446" w:rsidRPr="007E4C1B" w:rsidRDefault="008A4446">
            <w:pPr>
              <w:pStyle w:val="Default"/>
              <w:rPr>
                <w:sz w:val="23"/>
                <w:szCs w:val="23"/>
              </w:rPr>
            </w:pPr>
          </w:p>
        </w:tc>
      </w:tr>
      <w:tr w:rsidR="008A4446" w:rsidRPr="007E4C1B">
        <w:trPr>
          <w:trHeight w:val="2041"/>
        </w:trPr>
        <w:tc>
          <w:tcPr>
            <w:tcW w:w="10031" w:type="dxa"/>
          </w:tcPr>
          <w:p w:rsidR="008A4446" w:rsidRPr="007E4C1B" w:rsidRDefault="008A44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71" w:type="dxa"/>
          </w:tcPr>
          <w:p w:rsidR="008A4446" w:rsidRPr="007E4C1B" w:rsidRDefault="008A44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71" w:type="dxa"/>
          </w:tcPr>
          <w:p w:rsidR="008A4446" w:rsidRPr="007E4C1B" w:rsidRDefault="008A4446">
            <w:pPr>
              <w:pStyle w:val="Default"/>
            </w:pPr>
          </w:p>
        </w:tc>
        <w:tc>
          <w:tcPr>
            <w:tcW w:w="2171" w:type="dxa"/>
          </w:tcPr>
          <w:p w:rsidR="008A4446" w:rsidRPr="007E4C1B" w:rsidRDefault="008A4446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A4446" w:rsidRDefault="008A4446"/>
    <w:p w:rsidR="008A4446" w:rsidRDefault="008A4446"/>
    <w:p w:rsidR="008A4446" w:rsidRDefault="008A4446"/>
    <w:p w:rsidR="008A4446" w:rsidRDefault="008A4446"/>
    <w:sectPr w:rsidR="008A4446" w:rsidSect="007C1E9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61A"/>
    <w:rsid w:val="00124D65"/>
    <w:rsid w:val="002F49F8"/>
    <w:rsid w:val="003B372A"/>
    <w:rsid w:val="00451D05"/>
    <w:rsid w:val="004B56AA"/>
    <w:rsid w:val="00503505"/>
    <w:rsid w:val="006F3773"/>
    <w:rsid w:val="0074028C"/>
    <w:rsid w:val="007C1E94"/>
    <w:rsid w:val="007E4C1B"/>
    <w:rsid w:val="008A4446"/>
    <w:rsid w:val="008D0291"/>
    <w:rsid w:val="008E261A"/>
    <w:rsid w:val="00953351"/>
    <w:rsid w:val="00981F39"/>
    <w:rsid w:val="00BC0F18"/>
    <w:rsid w:val="00BF1E47"/>
    <w:rsid w:val="00C145B1"/>
    <w:rsid w:val="00C53A3D"/>
    <w:rsid w:val="00D250FB"/>
    <w:rsid w:val="00DD05A9"/>
    <w:rsid w:val="00EC43BE"/>
    <w:rsid w:val="00FB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9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C0F18"/>
    <w:pPr>
      <w:keepNext/>
      <w:tabs>
        <w:tab w:val="num" w:pos="0"/>
      </w:tabs>
      <w:suppressAutoHyphens/>
      <w:spacing w:after="0" w:line="240" w:lineRule="auto"/>
      <w:ind w:right="-1"/>
      <w:jc w:val="center"/>
      <w:outlineLvl w:val="1"/>
    </w:pPr>
    <w:rPr>
      <w:rFonts w:cs="Times New Roman"/>
      <w:b/>
      <w:bCs/>
      <w:spacing w:val="20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C0F18"/>
    <w:rPr>
      <w:rFonts w:ascii="Times New Roman" w:hAnsi="Times New Roman" w:cs="Times New Roman"/>
      <w:b/>
      <w:bCs/>
      <w:spacing w:val="20"/>
      <w:sz w:val="32"/>
      <w:szCs w:val="32"/>
      <w:lang w:eastAsia="ar-SA" w:bidi="ar-SA"/>
    </w:rPr>
  </w:style>
  <w:style w:type="paragraph" w:customStyle="1" w:styleId="Default">
    <w:name w:val="Default"/>
    <w:uiPriority w:val="99"/>
    <w:rsid w:val="008E26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BC0F18"/>
    <w:pPr>
      <w:suppressAutoHyphens/>
      <w:spacing w:after="140"/>
    </w:pPr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C0F18"/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paragraph" w:styleId="a5">
    <w:name w:val="No Spacing"/>
    <w:uiPriority w:val="99"/>
    <w:qFormat/>
    <w:rsid w:val="00BC0F18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7C1E9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D250FB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711</Words>
  <Characters>4057</Characters>
  <Application>Microsoft Office Word</Application>
  <DocSecurity>0</DocSecurity>
  <Lines>33</Lines>
  <Paragraphs>9</Paragraphs>
  <ScaleCrop>false</ScaleCrop>
  <Company>Krokoz™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AdminAlex</cp:lastModifiedBy>
  <cp:revision>17</cp:revision>
  <cp:lastPrinted>2018-09-20T07:09:00Z</cp:lastPrinted>
  <dcterms:created xsi:type="dcterms:W3CDTF">2018-09-20T06:46:00Z</dcterms:created>
  <dcterms:modified xsi:type="dcterms:W3CDTF">2018-10-02T11:28:00Z</dcterms:modified>
</cp:coreProperties>
</file>